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4693" w:rsidRPr="00DF211E" w:rsidRDefault="00EA4693" w:rsidP="00EA4693">
      <w:pPr>
        <w:jc w:val="center"/>
        <w:rPr>
          <w:rFonts w:cs="Times New Roman"/>
          <w:b/>
          <w:szCs w:val="28"/>
        </w:rPr>
      </w:pPr>
      <w:r w:rsidRPr="00DF211E">
        <w:rPr>
          <w:rFonts w:cs="Times New Roman"/>
          <w:b/>
          <w:szCs w:val="28"/>
        </w:rPr>
        <w:t xml:space="preserve">Процедура проведения </w:t>
      </w:r>
      <w:r w:rsidRPr="00EA4693">
        <w:rPr>
          <w:rFonts w:cs="Times New Roman"/>
          <w:b/>
          <w:szCs w:val="28"/>
        </w:rPr>
        <w:t>конкурса понимания                                            устной речи</w:t>
      </w:r>
      <w:r>
        <w:rPr>
          <w:rFonts w:cs="Times New Roman"/>
          <w:b/>
          <w:szCs w:val="28"/>
        </w:rPr>
        <w:t xml:space="preserve"> </w:t>
      </w:r>
      <w:r w:rsidRPr="00EA4693">
        <w:rPr>
          <w:rFonts w:cs="Times New Roman"/>
          <w:b/>
          <w:szCs w:val="28"/>
        </w:rPr>
        <w:t xml:space="preserve">– </w:t>
      </w:r>
      <w:proofErr w:type="spellStart"/>
      <w:r w:rsidRPr="00EA4693">
        <w:rPr>
          <w:rFonts w:cs="Times New Roman"/>
          <w:b/>
          <w:szCs w:val="28"/>
        </w:rPr>
        <w:t>Listening</w:t>
      </w:r>
      <w:proofErr w:type="spellEnd"/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Каждому участнику перед началом выполнения заданий по </w:t>
      </w:r>
      <w:r>
        <w:rPr>
          <w:rFonts w:cs="Times New Roman"/>
          <w:szCs w:val="28"/>
        </w:rPr>
        <w:t xml:space="preserve">аудированию </w:t>
      </w:r>
      <w:r w:rsidRPr="00DF211E">
        <w:rPr>
          <w:rFonts w:cs="Times New Roman"/>
          <w:szCs w:val="28"/>
        </w:rPr>
        <w:t>выдается лист ответов (</w:t>
      </w:r>
      <w:proofErr w:type="spellStart"/>
      <w:r w:rsidRPr="00DF211E">
        <w:rPr>
          <w:rFonts w:cs="Times New Roman"/>
          <w:i/>
          <w:iCs/>
          <w:szCs w:val="28"/>
        </w:rPr>
        <w:t>Answer</w:t>
      </w:r>
      <w:proofErr w:type="spellEnd"/>
      <w:r w:rsidRPr="00DF211E">
        <w:rPr>
          <w:rFonts w:cs="Times New Roman"/>
          <w:i/>
          <w:iCs/>
          <w:szCs w:val="28"/>
        </w:rPr>
        <w:t xml:space="preserve"> </w:t>
      </w:r>
      <w:proofErr w:type="spellStart"/>
      <w:r w:rsidRPr="00DF211E">
        <w:rPr>
          <w:rFonts w:cs="Times New Roman"/>
          <w:i/>
          <w:iCs/>
          <w:szCs w:val="28"/>
        </w:rPr>
        <w:t>Sheet</w:t>
      </w:r>
      <w:proofErr w:type="spellEnd"/>
      <w:r w:rsidRPr="00DF211E">
        <w:rPr>
          <w:rFonts w:cs="Times New Roman"/>
          <w:szCs w:val="28"/>
        </w:rPr>
        <w:t xml:space="preserve">) и проводится инструктаж на русском языке по заполнению листов ответов и по порядку их сдачи после окончания работы: </w:t>
      </w:r>
    </w:p>
    <w:p w:rsidR="00EA4693" w:rsidRPr="00DF211E" w:rsidRDefault="000D1792" w:rsidP="00EA4693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Участники заполняют графу</w:t>
      </w:r>
      <w:r w:rsidR="00EA4693" w:rsidRPr="00DF211E">
        <w:rPr>
          <w:rFonts w:cs="Times New Roman"/>
          <w:i/>
          <w:iCs/>
          <w:szCs w:val="28"/>
        </w:rPr>
        <w:t xml:space="preserve"> ID </w:t>
      </w:r>
      <w:proofErr w:type="spellStart"/>
      <w:r w:rsidR="00EA4693" w:rsidRPr="00DF211E">
        <w:rPr>
          <w:rFonts w:cs="Times New Roman"/>
          <w:i/>
          <w:iCs/>
          <w:szCs w:val="28"/>
        </w:rPr>
        <w:t>number</w:t>
      </w:r>
      <w:proofErr w:type="spellEnd"/>
      <w:r w:rsidR="00EA4693" w:rsidRPr="00DF211E">
        <w:rPr>
          <w:rFonts w:cs="Times New Roman"/>
          <w:i/>
          <w:iCs/>
          <w:szCs w:val="28"/>
        </w:rPr>
        <w:t xml:space="preserve"> </w:t>
      </w:r>
      <w:r w:rsidR="00EA4693" w:rsidRPr="00DF211E">
        <w:rPr>
          <w:rFonts w:cs="Times New Roman"/>
          <w:szCs w:val="28"/>
        </w:rPr>
        <w:t xml:space="preserve">на листах ответов.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Все ответы необходимо отмечать на листах ответов. </w:t>
      </w:r>
      <w:r w:rsidR="000D1792">
        <w:rPr>
          <w:rFonts w:cs="Times New Roman"/>
          <w:szCs w:val="28"/>
        </w:rPr>
        <w:t>Для первого задания п</w:t>
      </w:r>
      <w:r w:rsidRPr="00DF211E">
        <w:rPr>
          <w:rFonts w:cs="Times New Roman"/>
          <w:szCs w:val="28"/>
        </w:rPr>
        <w:t>равильный вариант</w:t>
      </w:r>
      <w:r w:rsidR="000D1792">
        <w:rPr>
          <w:rFonts w:cs="Times New Roman"/>
          <w:szCs w:val="28"/>
        </w:rPr>
        <w:t xml:space="preserve"> ответа</w:t>
      </w:r>
      <w:r w:rsidR="00B7798E">
        <w:rPr>
          <w:rFonts w:cs="Times New Roman"/>
          <w:szCs w:val="28"/>
        </w:rPr>
        <w:t xml:space="preserve"> </w:t>
      </w:r>
      <w:r w:rsidR="00B7798E" w:rsidRPr="00DF211E">
        <w:rPr>
          <w:rFonts w:cs="Times New Roman"/>
          <w:szCs w:val="28"/>
        </w:rPr>
        <w:t>пишется в соответству</w:t>
      </w:r>
      <w:r w:rsidR="00B7798E">
        <w:rPr>
          <w:rFonts w:cs="Times New Roman"/>
          <w:szCs w:val="28"/>
        </w:rPr>
        <w:t xml:space="preserve">ющей клеточке на листе ответов, </w:t>
      </w:r>
      <w:r w:rsidR="000D1792">
        <w:rPr>
          <w:rFonts w:cs="Times New Roman"/>
          <w:szCs w:val="28"/>
        </w:rPr>
        <w:t>для второго задания</w:t>
      </w:r>
      <w:r w:rsidRPr="00DF211E">
        <w:rPr>
          <w:rFonts w:cs="Times New Roman"/>
          <w:szCs w:val="28"/>
        </w:rPr>
        <w:t xml:space="preserve"> </w:t>
      </w:r>
      <w:r w:rsidR="00B7798E">
        <w:rPr>
          <w:rFonts w:cs="Times New Roman"/>
          <w:szCs w:val="28"/>
        </w:rPr>
        <w:t xml:space="preserve">выбирается и затем обводится либо подчёркивается. </w:t>
      </w:r>
      <w:r w:rsidRPr="00DF211E">
        <w:rPr>
          <w:rFonts w:cs="Times New Roman"/>
          <w:szCs w:val="28"/>
        </w:rPr>
        <w:t xml:space="preserve">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Исправления на листах ответов ошибками не считаются; однако почерк должен быть понятным; спорные случаи (о или а) трактуются не в пользу участника.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>Ответы записываются только черными или синими чернила</w:t>
      </w:r>
      <w:r w:rsidR="005B6453">
        <w:rPr>
          <w:rFonts w:cs="Times New Roman"/>
          <w:szCs w:val="28"/>
        </w:rPr>
        <w:t>ми/</w:t>
      </w:r>
      <w:r w:rsidRPr="00DF211E">
        <w:rPr>
          <w:rFonts w:cs="Times New Roman"/>
          <w:szCs w:val="28"/>
        </w:rPr>
        <w:t>па</w:t>
      </w:r>
      <w:r>
        <w:rPr>
          <w:rFonts w:cs="Times New Roman"/>
          <w:szCs w:val="28"/>
        </w:rPr>
        <w:t>стой (запрещены красные, зеленые)</w:t>
      </w:r>
      <w:r w:rsidRPr="00DF211E">
        <w:rPr>
          <w:rFonts w:cs="Times New Roman"/>
          <w:szCs w:val="28"/>
        </w:rPr>
        <w:t>. Участникам раздаются тексты заданий. В тексте заданий даны все инструкции по выполнению заданий на английском языке. Тексты заданий можно испо</w:t>
      </w:r>
      <w:r>
        <w:rPr>
          <w:rFonts w:cs="Times New Roman"/>
          <w:szCs w:val="28"/>
        </w:rPr>
        <w:t>льзовать в качестве черновика, о</w:t>
      </w:r>
      <w:r w:rsidRPr="00DF211E">
        <w:rPr>
          <w:rFonts w:cs="Times New Roman"/>
          <w:szCs w:val="28"/>
        </w:rPr>
        <w:t xml:space="preserve">днако проверке подлежат только ответы, перенесенные в лист ответов. Сами тексты заданий сдаются вместе с листами ответов после окончания выполнения задания, но не проверяются. </w:t>
      </w:r>
    </w:p>
    <w:p w:rsidR="00EA4693" w:rsidRPr="00626C13" w:rsidRDefault="00EA4693" w:rsidP="00EA4693">
      <w:pPr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После того, как члены жюри раздали листы ответов и </w:t>
      </w:r>
      <w:r w:rsidR="00626C13">
        <w:rPr>
          <w:rFonts w:cs="Times New Roman"/>
          <w:szCs w:val="28"/>
        </w:rPr>
        <w:t xml:space="preserve">тексты заданий, они включают аудиозапись на 1-2 минуты, затем у участников олимпиады спрашивают, хорошо ли всем слышно. </w:t>
      </w:r>
      <w:r w:rsidR="00626C13" w:rsidRPr="00626C13">
        <w:rPr>
          <w:rFonts w:cs="Times New Roman"/>
          <w:b/>
          <w:szCs w:val="28"/>
        </w:rPr>
        <w:t xml:space="preserve">После того, как звук будет отрегулирован, запись включается сначала и не выключается. </w:t>
      </w:r>
      <w:r w:rsidR="0004109C" w:rsidRPr="0004109C">
        <w:rPr>
          <w:rFonts w:cs="Times New Roman"/>
          <w:b/>
          <w:szCs w:val="28"/>
        </w:rPr>
        <w:t>Каждое задание прослушивается два раза. После первого прослушивания текста запись не останавливается. Между первым и вторым прослушиванием текста в каждом з</w:t>
      </w:r>
      <w:r w:rsidR="00B71422">
        <w:rPr>
          <w:rFonts w:cs="Times New Roman"/>
          <w:b/>
          <w:szCs w:val="28"/>
        </w:rPr>
        <w:t>адании в записи сделана пауза 15</w:t>
      </w:r>
      <w:r w:rsidR="0004109C" w:rsidRPr="0004109C">
        <w:rPr>
          <w:rFonts w:cs="Times New Roman"/>
          <w:b/>
          <w:szCs w:val="28"/>
        </w:rPr>
        <w:t xml:space="preserve"> секунд. Между заданиями сделана пауза 20 секунд.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t xml:space="preserve">Члены жюри в аудитории должны строго следить за тем, чтобы все работы были сданы, на листах ответов не должна быть указана фамилия участника и не должно быть никаких условных пометок.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b/>
          <w:bCs/>
          <w:szCs w:val="28"/>
        </w:rPr>
        <w:t xml:space="preserve">Технические средства </w:t>
      </w:r>
    </w:p>
    <w:p w:rsidR="00EA4693" w:rsidRPr="00DF211E" w:rsidRDefault="00EA4693" w:rsidP="00EA4693">
      <w:pPr>
        <w:jc w:val="both"/>
        <w:rPr>
          <w:rFonts w:cs="Times New Roman"/>
          <w:szCs w:val="28"/>
        </w:rPr>
      </w:pPr>
      <w:r w:rsidRPr="00DF211E">
        <w:rPr>
          <w:rFonts w:cs="Times New Roman"/>
          <w:szCs w:val="28"/>
        </w:rPr>
        <w:lastRenderedPageBreak/>
        <w:t xml:space="preserve">Для проведения данного конкурса требуется </w:t>
      </w:r>
      <w:r>
        <w:rPr>
          <w:rFonts w:cs="Times New Roman"/>
          <w:szCs w:val="28"/>
        </w:rPr>
        <w:t xml:space="preserve">наличие компьютера, с установленным на нем аудиоплеером, и колонок. </w:t>
      </w:r>
      <w:r w:rsidRPr="00EA4693">
        <w:rPr>
          <w:rFonts w:cs="Times New Roman"/>
          <w:szCs w:val="28"/>
        </w:rPr>
        <w:t>Задание конкурса понимания устного текста записывается в формате MP3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(аудиофайл). В каждой аудитории, где проводится конкурс, на рабочем столе компьютера</w:t>
      </w:r>
      <w:r>
        <w:rPr>
          <w:rFonts w:cs="Times New Roman"/>
          <w:szCs w:val="28"/>
        </w:rPr>
        <w:t xml:space="preserve"> </w:t>
      </w:r>
      <w:r w:rsidRPr="00EA4693">
        <w:rPr>
          <w:rFonts w:cs="Times New Roman"/>
          <w:szCs w:val="28"/>
        </w:rPr>
        <w:t>должен быть необходимый файл с записью задания. Зв</w:t>
      </w:r>
      <w:r>
        <w:rPr>
          <w:rFonts w:cs="Times New Roman"/>
          <w:szCs w:val="28"/>
        </w:rPr>
        <w:t xml:space="preserve">ук должен транслироваться через </w:t>
      </w:r>
      <w:r w:rsidRPr="00EA4693">
        <w:rPr>
          <w:rFonts w:cs="Times New Roman"/>
          <w:szCs w:val="28"/>
        </w:rPr>
        <w:t>динамики.</w:t>
      </w:r>
      <w:r w:rsidRPr="00EA4693">
        <w:rPr>
          <w:rFonts w:cs="Times New Roman"/>
          <w:szCs w:val="28"/>
        </w:rPr>
        <w:cr/>
      </w:r>
      <w:r w:rsidRPr="00DF211E">
        <w:rPr>
          <w:rFonts w:cs="Times New Roman"/>
          <w:szCs w:val="28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CA2DC2" w:rsidRDefault="00CA2DC2"/>
    <w:sectPr w:rsidR="00CA2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F70"/>
    <w:rsid w:val="0004109C"/>
    <w:rsid w:val="00063F70"/>
    <w:rsid w:val="000D1792"/>
    <w:rsid w:val="001065F7"/>
    <w:rsid w:val="004C3610"/>
    <w:rsid w:val="005B6453"/>
    <w:rsid w:val="00626C13"/>
    <w:rsid w:val="00B64ED1"/>
    <w:rsid w:val="00B71422"/>
    <w:rsid w:val="00B7798E"/>
    <w:rsid w:val="00CA2DC2"/>
    <w:rsid w:val="00EA4693"/>
    <w:rsid w:val="00EB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F7C16-9165-458F-8579-291DBCF3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9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Zverdvd.org</dc:creator>
  <cp:keywords/>
  <dc:description/>
  <cp:lastModifiedBy>Microsoft Office User</cp:lastModifiedBy>
  <cp:revision>2</cp:revision>
  <dcterms:created xsi:type="dcterms:W3CDTF">2025-10-20T12:31:00Z</dcterms:created>
  <dcterms:modified xsi:type="dcterms:W3CDTF">2025-10-20T12:31:00Z</dcterms:modified>
</cp:coreProperties>
</file>